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054AF" w14:textId="77777777" w:rsidR="008B5CE3" w:rsidRDefault="008B5CE3" w:rsidP="00095FAC">
      <w:pPr>
        <w:spacing w:after="0"/>
        <w:ind w:left="-851" w:right="-1134"/>
        <w:jc w:val="center"/>
        <w:rPr>
          <w:rFonts w:cstheme="minorHAnsi"/>
          <w:b/>
          <w:color w:val="EC6607"/>
          <w:sz w:val="32"/>
          <w:szCs w:val="32"/>
        </w:rPr>
      </w:pPr>
    </w:p>
    <w:p w14:paraId="237F77B9" w14:textId="61CB5171" w:rsidR="00ED0BBE" w:rsidRPr="00AC2E9C" w:rsidRDefault="00ED0BBE" w:rsidP="00095FAC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AC2E9C">
        <w:rPr>
          <w:rFonts w:cstheme="minorHAnsi"/>
          <w:b/>
          <w:color w:val="924392"/>
          <w:sz w:val="32"/>
          <w:szCs w:val="32"/>
        </w:rPr>
        <w:t xml:space="preserve">Annexe </w:t>
      </w:r>
      <w:r w:rsidR="006A55B1" w:rsidRPr="00AC2E9C">
        <w:rPr>
          <w:rFonts w:cstheme="minorHAnsi"/>
          <w:b/>
          <w:color w:val="924392"/>
          <w:sz w:val="32"/>
          <w:szCs w:val="32"/>
        </w:rPr>
        <w:t>2</w:t>
      </w:r>
      <w:r w:rsidRPr="00AC2E9C">
        <w:rPr>
          <w:rFonts w:cstheme="minorHAnsi"/>
          <w:b/>
          <w:color w:val="924392"/>
          <w:sz w:val="32"/>
          <w:szCs w:val="32"/>
        </w:rPr>
        <w:t xml:space="preserve"> du Cahier d</w:t>
      </w:r>
      <w:r w:rsidRPr="00E03EB6">
        <w:rPr>
          <w:rFonts w:cstheme="minorHAnsi"/>
          <w:b/>
          <w:color w:val="924392"/>
          <w:sz w:val="32"/>
          <w:szCs w:val="32"/>
        </w:rPr>
        <w:t>es Clauses</w:t>
      </w:r>
      <w:r w:rsidRPr="00AC2E9C">
        <w:rPr>
          <w:rFonts w:cstheme="minorHAnsi"/>
          <w:b/>
          <w:color w:val="924392"/>
          <w:sz w:val="32"/>
          <w:szCs w:val="32"/>
        </w:rPr>
        <w:t xml:space="preserve"> Particulières (CCP)</w:t>
      </w:r>
      <w:r w:rsidR="007F7AC4" w:rsidRPr="00AC2E9C">
        <w:rPr>
          <w:rFonts w:cstheme="minorHAnsi"/>
          <w:b/>
          <w:color w:val="924392"/>
          <w:sz w:val="32"/>
          <w:szCs w:val="32"/>
        </w:rPr>
        <w:t xml:space="preserve"> – LOTS 1 à 6</w:t>
      </w:r>
    </w:p>
    <w:p w14:paraId="6C20C62D" w14:textId="77777777" w:rsidR="00ED0BBE" w:rsidRPr="00D617F1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D617F1">
        <w:rPr>
          <w:rFonts w:cstheme="minorHAnsi"/>
          <w:b/>
          <w:sz w:val="24"/>
          <w:szCs w:val="24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D617F1" w14:paraId="1D649C6B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FC7C1DA" w14:textId="77777777" w:rsidR="00186D64" w:rsidRPr="00D617F1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986195" w:rsidRPr="00D617F1" w14:paraId="09CAEE92" w14:textId="77777777" w:rsidTr="006A55B1">
        <w:tc>
          <w:tcPr>
            <w:tcW w:w="2835" w:type="dxa"/>
          </w:tcPr>
          <w:p w14:paraId="37D16EA4" w14:textId="689EB830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788E6523" w14:textId="41FB2995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986195" w:rsidRPr="00D617F1" w14:paraId="08CC80F3" w14:textId="77777777" w:rsidTr="006A55B1">
        <w:tc>
          <w:tcPr>
            <w:tcW w:w="2835" w:type="dxa"/>
          </w:tcPr>
          <w:p w14:paraId="55155A42" w14:textId="2C0CFAE1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3469D3" w14:textId="5B772387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986195" w:rsidRPr="00D617F1" w14:paraId="082D496F" w14:textId="77777777" w:rsidTr="00D617F1">
        <w:trPr>
          <w:trHeight w:val="724"/>
        </w:trPr>
        <w:tc>
          <w:tcPr>
            <w:tcW w:w="2835" w:type="dxa"/>
          </w:tcPr>
          <w:p w14:paraId="492F1E72" w14:textId="090163BB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AFD93A" w14:textId="7CEDA567" w:rsidR="00986195" w:rsidRPr="00D617F1" w:rsidRDefault="004504EC" w:rsidP="000C7F5E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4</w:t>
            </w:r>
            <w:r w:rsidRPr="000B58D0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: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besoins des membres du groupement hors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communes, communautés de communes et d’agglomération, pour les points de livraison relevant des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segments tarifaires de distribution C2 et C4, sur le périmètre du gestionnaire de réseau de distribution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A8601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ENEDIS.</w:t>
            </w:r>
          </w:p>
        </w:tc>
      </w:tr>
      <w:tr w:rsidR="00986195" w:rsidRPr="00D617F1" w14:paraId="19EA87AA" w14:textId="77777777" w:rsidTr="006A55B1">
        <w:tc>
          <w:tcPr>
            <w:tcW w:w="2835" w:type="dxa"/>
            <w:tcBorders>
              <w:top w:val="nil"/>
            </w:tcBorders>
          </w:tcPr>
          <w:p w14:paraId="1419F83A" w14:textId="155BB62F" w:rsidR="00986195" w:rsidRPr="00D617F1" w:rsidRDefault="00986195" w:rsidP="0098619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435473C8" w14:textId="1B82FBF0" w:rsidR="00986195" w:rsidRPr="00D617F1" w:rsidRDefault="000C7F5E" w:rsidP="0098619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ENGIE</w:t>
            </w:r>
          </w:p>
        </w:tc>
      </w:tr>
      <w:tr w:rsidR="00D617F1" w:rsidRPr="00D617F1" w14:paraId="5DA4629C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5634D96" w14:textId="7A68D3DB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 w:rsidR="00D83647"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D617F1" w:rsidRPr="00D617F1" w14:paraId="68851FD8" w14:textId="77777777" w:rsidTr="006A55B1">
        <w:tc>
          <w:tcPr>
            <w:tcW w:w="2835" w:type="dxa"/>
          </w:tcPr>
          <w:p w14:paraId="0667E2D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A757E8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492B968A" w14:textId="77777777" w:rsidTr="006A55B1">
        <w:trPr>
          <w:trHeight w:val="721"/>
        </w:trPr>
        <w:tc>
          <w:tcPr>
            <w:tcW w:w="2835" w:type="dxa"/>
          </w:tcPr>
          <w:p w14:paraId="562390E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2D7A322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3E1D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4DD6F71" w14:textId="77777777" w:rsidTr="006A55B1">
        <w:trPr>
          <w:trHeight w:val="417"/>
        </w:trPr>
        <w:tc>
          <w:tcPr>
            <w:tcW w:w="2835" w:type="dxa"/>
          </w:tcPr>
          <w:p w14:paraId="283B0D7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7C80663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2625EC0" w14:textId="77777777" w:rsidTr="006A55B1">
        <w:tc>
          <w:tcPr>
            <w:tcW w:w="9498" w:type="dxa"/>
            <w:gridSpan w:val="6"/>
            <w:tcBorders>
              <w:bottom w:val="nil"/>
            </w:tcBorders>
          </w:tcPr>
          <w:p w14:paraId="1E0935D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D617F1" w:rsidRPr="00D617F1" w14:paraId="13DFE5AA" w14:textId="77777777" w:rsidTr="006A55B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2D9E50E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2C354D36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10132AE9" w14:textId="77777777" w:rsidTr="006A55B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F7A6475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C8ABC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50C8F3C9" w14:textId="77777777" w:rsidTr="006A55B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4A61F39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2ACB354F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72237CF1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83D48ED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D617F1" w:rsidRPr="00D617F1" w14:paraId="1AA94396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67D2961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D617F1" w:rsidRPr="00D617F1" w14:paraId="2E6477D4" w14:textId="77777777" w:rsidTr="006A55B1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A9280B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11601724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6D64BBBC" w14:textId="77777777" w:rsidTr="006A55B1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F55B8E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6A2B121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5A7248EE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39AF4026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4C3E7DA1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14667550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489F2085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33CD397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D617F1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D617F1">
              <w:rPr>
                <w:rFonts w:cstheme="minorHAnsi"/>
                <w:sz w:val="20"/>
                <w:szCs w:val="20"/>
              </w:rPr>
              <w:t>) :</w:t>
            </w:r>
          </w:p>
          <w:p w14:paraId="1F8DFCE8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C1AD6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0E5351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04C266CB" w14:textId="77777777" w:rsidTr="00A15D96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BAF5CD8" w14:textId="77777777" w:rsidR="00D617F1" w:rsidRPr="00D617F1" w:rsidRDefault="00D617F1" w:rsidP="00D617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31898BB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E1B4B2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30EE35C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3D9166A3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6597A1D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481F5CD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7639114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7E97B52" w14:textId="77777777" w:rsidTr="00A15D96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31AE546C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D617F1" w:rsidRPr="00D617F1" w14:paraId="10F694E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232CA23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02584FB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345CD2C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5EBBBDC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36BA9C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10627891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80F829F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3612F58A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2ADC5753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CB80674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D617F1" w:rsidRPr="00D617F1" w14:paraId="70AD2A4A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20ED40E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Virement Sans Mandatement</w:t>
            </w:r>
          </w:p>
          <w:p w14:paraId="6DEA132C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47EE6303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F5956D0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4164328B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F3D530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467259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D86FD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07CC3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CF318F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2BB9B82C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3E3C55F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D617F1" w:rsidRPr="00D617F1" w14:paraId="6219DE5D" w14:textId="77777777" w:rsidTr="00A15D96">
        <w:tc>
          <w:tcPr>
            <w:tcW w:w="3261" w:type="dxa"/>
            <w:gridSpan w:val="2"/>
          </w:tcPr>
          <w:p w14:paraId="0EDB3D9D" w14:textId="22946DE6" w:rsidR="00D617F1" w:rsidRPr="00D617F1" w:rsidRDefault="000573F4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du rattachement par le GRD (délai)</w:t>
            </w:r>
            <w:proofErr w:type="gramStart"/>
            <w:r>
              <w:rPr>
                <w:rFonts w:cstheme="minorHAnsi"/>
                <w:sz w:val="20"/>
                <w:szCs w:val="20"/>
              </w:rPr>
              <w:t>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304912AE" w14:textId="61B55687" w:rsidR="000A4F7A" w:rsidRDefault="004504EC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</w:t>
            </w:r>
            <w:r w:rsidR="000A4F7A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standard » </w:t>
            </w:r>
          </w:p>
          <w:p w14:paraId="127FF40C" w14:textId="25FCCD14" w:rsidR="00571377" w:rsidRDefault="004504EC" w:rsidP="00571377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37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71377">
              <w:rPr>
                <w:rFonts w:cstheme="minorHAnsi"/>
                <w:sz w:val="20"/>
                <w:szCs w:val="20"/>
              </w:rPr>
              <w:t xml:space="preserve">  </w:t>
            </w:r>
            <w:r w:rsidR="00571377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express » (Attention : frais supplémentaire du GRD)</w:t>
            </w:r>
          </w:p>
          <w:p w14:paraId="0469B4AE" w14:textId="77777777" w:rsidR="000A4F7A" w:rsidRDefault="004504EC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96600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Changement de fournisseur</w:t>
            </w:r>
          </w:p>
          <w:p w14:paraId="0BD76A68" w14:textId="6E5445AA" w:rsidR="00D617F1" w:rsidRPr="000A4F7A" w:rsidRDefault="004504EC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6885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Mise en service pour essai (à lier à une </w:t>
            </w:r>
            <w:r w:rsidR="000A4F7A" w:rsidRPr="000A4F7A">
              <w:rPr>
                <w:rFonts w:cstheme="minorHAnsi"/>
                <w:sz w:val="20"/>
                <w:szCs w:val="20"/>
              </w:rPr>
              <w:t>mise sous tension pour essai</w:t>
            </w:r>
            <w:r w:rsidR="000A4F7A">
              <w:rPr>
                <w:rFonts w:cstheme="minorHAnsi"/>
                <w:sz w:val="20"/>
                <w:szCs w:val="20"/>
              </w:rPr>
              <w:t> : MSTPE)</w:t>
            </w:r>
            <w:r w:rsidR="0057137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0A4F7A" w:rsidRPr="00D617F1" w14:paraId="6B90CE9A" w14:textId="77777777" w:rsidTr="00A15D96">
        <w:tc>
          <w:tcPr>
            <w:tcW w:w="3261" w:type="dxa"/>
            <w:gridSpan w:val="2"/>
          </w:tcPr>
          <w:p w14:paraId="777693F7" w14:textId="3348D56A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Le nom du point de livraison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1B17652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2F8657D1" w14:textId="77777777" w:rsidTr="00A15D96">
        <w:tc>
          <w:tcPr>
            <w:tcW w:w="9498" w:type="dxa"/>
            <w:gridSpan w:val="6"/>
            <w:tcBorders>
              <w:bottom w:val="nil"/>
            </w:tcBorders>
          </w:tcPr>
          <w:p w14:paraId="157473AC" w14:textId="0C301A94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 w:rsidR="00D83647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0A4F7A" w:rsidRPr="00D617F1" w14:paraId="273A3E40" w14:textId="77777777" w:rsidTr="00A15D96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FE3A798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6BA154A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3E849945" w14:textId="77777777" w:rsidTr="00A15D96">
        <w:tc>
          <w:tcPr>
            <w:tcW w:w="3261" w:type="dxa"/>
            <w:gridSpan w:val="2"/>
          </w:tcPr>
          <w:p w14:paraId="0072E928" w14:textId="77777777" w:rsidR="000A4F7A" w:rsidRPr="00D617F1" w:rsidRDefault="000A4F7A" w:rsidP="000A4F7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ab/>
            </w:r>
            <w:r w:rsidRPr="00D617F1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5367571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4BAA461F" w14:textId="77777777" w:rsidTr="00A15D96">
        <w:tc>
          <w:tcPr>
            <w:tcW w:w="3261" w:type="dxa"/>
            <w:gridSpan w:val="2"/>
          </w:tcPr>
          <w:p w14:paraId="7FF8CCC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06D59B0F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7F0A3895" w14:textId="77777777" w:rsidTr="00A15D96">
        <w:tc>
          <w:tcPr>
            <w:tcW w:w="3261" w:type="dxa"/>
            <w:gridSpan w:val="2"/>
          </w:tcPr>
          <w:p w14:paraId="5E50EB87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616872D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DB1F0E8" w14:textId="77777777" w:rsidTr="00A15D96">
        <w:tc>
          <w:tcPr>
            <w:tcW w:w="4962" w:type="dxa"/>
            <w:gridSpan w:val="5"/>
          </w:tcPr>
          <w:p w14:paraId="462998DA" w14:textId="2C7855CA" w:rsidR="000A4F7A" w:rsidRPr="00D83647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 xml:space="preserve">(N° à 14 lorsque le GRD est </w:t>
            </w:r>
            <w:proofErr w:type="gramStart"/>
            <w:r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Enedis)</w:t>
            </w:r>
            <w:r w:rsidR="00D83647"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*</w:t>
            </w:r>
            <w:proofErr w:type="gramEnd"/>
          </w:p>
        </w:tc>
        <w:tc>
          <w:tcPr>
            <w:tcW w:w="4536" w:type="dxa"/>
          </w:tcPr>
          <w:p w14:paraId="44D9AC40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0A4F7A" w:rsidRPr="00D617F1" w14:paraId="5BAC712F" w14:textId="77777777" w:rsidTr="00A15D96">
        <w:tc>
          <w:tcPr>
            <w:tcW w:w="4962" w:type="dxa"/>
            <w:gridSpan w:val="5"/>
          </w:tcPr>
          <w:p w14:paraId="21C1C76F" w14:textId="102AD0DD" w:rsidR="000A4F7A" w:rsidRPr="00D83647" w:rsidRDefault="000A4F7A" w:rsidP="00D83647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>La consommation annuelle de référence (en kWh)</w:t>
            </w:r>
            <w:r w:rsidR="00D83647" w:rsidRPr="00D83647">
              <w:rPr>
                <w:rFonts w:cstheme="minorHAnsi"/>
                <w:b/>
                <w:bCs/>
                <w:sz w:val="20"/>
                <w:szCs w:val="20"/>
              </w:rPr>
              <w:t xml:space="preserve"> *</w:t>
            </w:r>
          </w:p>
        </w:tc>
        <w:tc>
          <w:tcPr>
            <w:tcW w:w="4536" w:type="dxa"/>
            <w:vAlign w:val="center"/>
          </w:tcPr>
          <w:p w14:paraId="220CAF43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ECAF9A8" w14:textId="77777777" w:rsidTr="00A15D96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017EFBBC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7F8BFEBC" w14:textId="44A31B7A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D83647" w:rsidRPr="00D617F1" w14:paraId="084DCE66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B86F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13DF5BA3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CB273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EAC9996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8CEE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9DEB04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83647" w:rsidRPr="00D617F1" w14:paraId="75448B97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F3DFA5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90B2160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B0C596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3CEDC9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1F1B00D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FFBADB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1AC0395" w14:textId="4061E2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1F126258" w14:textId="77777777" w:rsidR="000A4F7A" w:rsidRPr="00D617F1" w:rsidRDefault="004504EC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F537D12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60F1F0BB" w14:textId="062BBD91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0A4F7A" w:rsidRPr="00D617F1" w14:paraId="59482DD0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D23E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0A4F7A" w:rsidRPr="00D617F1" w14:paraId="79438102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1261EC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7D7B30B" w14:textId="5714070A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58FCAD7F" w14:textId="77777777" w:rsidR="000A4F7A" w:rsidRPr="00D617F1" w:rsidRDefault="004504EC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3314525" w14:textId="365F00A5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D8364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0A4F7A" w:rsidRPr="00D617F1" w14:paraId="5D5D1F5F" w14:textId="77777777" w:rsidTr="00A15D96">
              <w:tc>
                <w:tcPr>
                  <w:tcW w:w="2552" w:type="dxa"/>
                </w:tcPr>
                <w:p w14:paraId="04365C2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47946F7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2BA4379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55F4743D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E1C3BB4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C2B1F50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58895B26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287AA044" w14:textId="75A89700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0A4F7A" w:rsidRPr="00D617F1" w14:paraId="1789E5BF" w14:textId="77777777" w:rsidTr="00A15D96">
              <w:tc>
                <w:tcPr>
                  <w:tcW w:w="1227" w:type="dxa"/>
                  <w:vAlign w:val="center"/>
                </w:tcPr>
                <w:p w14:paraId="036313E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lastRenderedPageBreak/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FFCF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BDA80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0E40B15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18BA6AFA" w14:textId="77777777" w:rsidTr="00A15D96">
              <w:tc>
                <w:tcPr>
                  <w:tcW w:w="1227" w:type="dxa"/>
                  <w:vAlign w:val="center"/>
                </w:tcPr>
                <w:p w14:paraId="203F7DF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ECF712D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735910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D09B6E7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42A6AEFE" w14:textId="5FB5CBC4" w:rsidR="000A4F7A" w:rsidRPr="00D617F1" w:rsidRDefault="000A4F7A" w:rsidP="000A4F7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0F942CA1" w14:textId="77777777" w:rsidR="000A4F7A" w:rsidRPr="00D617F1" w:rsidRDefault="004504EC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1B66594" w14:textId="7098CEAE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63AB45" w14:textId="5C57064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0A4F7A" w:rsidRPr="00D617F1" w14:paraId="68AA43C2" w14:textId="77777777" w:rsidTr="00A15D96">
              <w:tc>
                <w:tcPr>
                  <w:tcW w:w="1723" w:type="dxa"/>
                </w:tcPr>
                <w:p w14:paraId="13AE3B0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1E1A4D0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20A2A8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0B0EA290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4B7F2B3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77826549" w14:textId="77777777" w:rsidTr="00A15D96">
              <w:tc>
                <w:tcPr>
                  <w:tcW w:w="1723" w:type="dxa"/>
                </w:tcPr>
                <w:p w14:paraId="66F654B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31C2E1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3B212B1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27F83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0DA086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074A611" w14:textId="1198B7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7613C073" w14:textId="77777777" w:rsidR="000A4F7A" w:rsidRPr="00D617F1" w:rsidRDefault="004504EC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0A4F7A" w:rsidRPr="00D617F1" w14:paraId="22A6692A" w14:textId="77777777" w:rsidTr="00A15D96">
        <w:trPr>
          <w:trHeight w:val="590"/>
        </w:trPr>
        <w:tc>
          <w:tcPr>
            <w:tcW w:w="3261" w:type="dxa"/>
            <w:gridSpan w:val="2"/>
            <w:vAlign w:val="center"/>
          </w:tcPr>
          <w:p w14:paraId="7BD881DC" w14:textId="2AB503BD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Date de rattachement demandée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  <w:vAlign w:val="center"/>
          </w:tcPr>
          <w:p w14:paraId="3BFAE16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6750A5E2" w14:textId="77777777" w:rsidR="00D83647" w:rsidRPr="00330C55" w:rsidRDefault="00D83647" w:rsidP="00D8364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bookmarkStart w:id="0" w:name="_Hlk68154726"/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540A41B0" w14:textId="2886E697" w:rsidR="00A15D96" w:rsidRPr="00D617F1" w:rsidRDefault="00A15D9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bookmarkEnd w:id="0"/>
    <w:p w14:paraId="1B33BCE4" w14:textId="37BDA859" w:rsidR="005015C8" w:rsidRDefault="005015C8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  <w:r w:rsidRPr="00586B1D">
        <w:rPr>
          <w:rFonts w:cstheme="minorHAnsi"/>
          <w:sz w:val="20"/>
          <w:szCs w:val="20"/>
        </w:rPr>
        <w:t>Nous autorisons expressément le titulaire du marché à recueillir auprès du gestionnaire de réseau d’électricité les données de consommations historiques associées à ce point de livraison</w:t>
      </w:r>
      <w:r>
        <w:rPr>
          <w:rFonts w:cstheme="minorHAnsi"/>
          <w:sz w:val="20"/>
          <w:szCs w:val="20"/>
        </w:rPr>
        <w:t>.</w:t>
      </w:r>
    </w:p>
    <w:p w14:paraId="01F031F5" w14:textId="6DD3A5B4" w:rsidR="008B5CE3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8B5CE3" w:rsidRPr="00D617F1" w14:paraId="2223A701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1D8C158E" w14:textId="72D3F8EE" w:rsidR="008B5CE3" w:rsidRPr="008B5CE3" w:rsidRDefault="008B5CE3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8B5CE3" w:rsidRPr="00D617F1" w14:paraId="398A1264" w14:textId="77777777" w:rsidTr="008B5CE3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0C215829" w14:textId="534FCD8A" w:rsidR="008B5CE3" w:rsidRPr="00D617F1" w:rsidRDefault="008B5CE3" w:rsidP="008B5CE3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7BB71413" w14:textId="787F6D15" w:rsidR="008B5CE3" w:rsidRPr="008B5CE3" w:rsidRDefault="008B5CE3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8E8CE80" w14:textId="77777777" w:rsidR="008B5CE3" w:rsidRPr="00D617F1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D617F1" w14:paraId="00F0FB6A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03DAEE34" w14:textId="77777777" w:rsidR="00056BA9" w:rsidRPr="00D617F1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D617F1" w14:paraId="214AEFF6" w14:textId="77777777" w:rsidTr="00056BA9">
        <w:trPr>
          <w:trHeight w:val="657"/>
        </w:trPr>
        <w:tc>
          <w:tcPr>
            <w:tcW w:w="4537" w:type="dxa"/>
          </w:tcPr>
          <w:p w14:paraId="37E9BFAA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D6AB268" w14:textId="77777777" w:rsidR="00186D64" w:rsidRPr="00D617F1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D617F1" w14:paraId="10F7C2F8" w14:textId="77777777" w:rsidTr="00056BA9">
        <w:trPr>
          <w:trHeight w:val="1600"/>
        </w:trPr>
        <w:tc>
          <w:tcPr>
            <w:tcW w:w="4537" w:type="dxa"/>
          </w:tcPr>
          <w:p w14:paraId="52E48257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D617F1">
              <w:rPr>
                <w:rFonts w:cstheme="minorHAnsi"/>
                <w:sz w:val="20"/>
                <w:szCs w:val="20"/>
              </w:rPr>
              <w:t>le membre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3691282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D617F1">
              <w:rPr>
                <w:rFonts w:cstheme="minorHAnsi"/>
                <w:sz w:val="20"/>
                <w:szCs w:val="20"/>
              </w:rPr>
              <w:t>t</w:t>
            </w:r>
            <w:r w:rsidRPr="00D617F1">
              <w:rPr>
                <w:rFonts w:cstheme="minorHAnsi"/>
                <w:sz w:val="20"/>
                <w:szCs w:val="20"/>
              </w:rPr>
              <w:t xml:space="preserve">itulaire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0BFF7159" w14:textId="77777777" w:rsidR="00186D64" w:rsidRPr="00D617F1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636F2349" w14:textId="77777777" w:rsidR="004504EC" w:rsidRPr="000C7F5E" w:rsidRDefault="004504EC" w:rsidP="004504EC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39A990A5" w14:textId="77777777" w:rsidR="004504EC" w:rsidRPr="0069103D" w:rsidRDefault="004504EC" w:rsidP="004504EC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391EDDB6" w14:textId="77777777" w:rsidR="004504EC" w:rsidRDefault="004504EC" w:rsidP="004504E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7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702C6BCD" w14:textId="77777777" w:rsidR="004504EC" w:rsidRDefault="004504EC" w:rsidP="004504E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 w:rsidRPr="00B36849">
        <w:rPr>
          <w:rFonts w:ascii="Trebuchet MS" w:hAnsi="Trebuchet MS"/>
          <w:sz w:val="20"/>
          <w:szCs w:val="20"/>
        </w:rPr>
        <w:t>09 69 32 68 61</w:t>
      </w:r>
    </w:p>
    <w:p w14:paraId="73308BC2" w14:textId="77777777" w:rsidR="004504EC" w:rsidRPr="0069103D" w:rsidRDefault="004504EC" w:rsidP="004504EC">
      <w:pPr>
        <w:spacing w:after="120" w:line="240" w:lineRule="auto"/>
        <w:jc w:val="center"/>
        <w:rPr>
          <w:rFonts w:ascii="Trebuchet MS" w:hAnsi="Trebuchet MS"/>
          <w:i/>
          <w:iCs/>
          <w:color w:val="32B9C8"/>
          <w:sz w:val="20"/>
          <w:szCs w:val="20"/>
          <w:u w:val="single"/>
        </w:rPr>
      </w:pPr>
    </w:p>
    <w:p w14:paraId="286E8E16" w14:textId="77777777" w:rsidR="004504EC" w:rsidRPr="0069103D" w:rsidRDefault="004504EC" w:rsidP="004504EC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344D982B" w14:textId="77777777" w:rsidR="004504EC" w:rsidRDefault="004504EC" w:rsidP="004504E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8" w:history="1">
        <w:r w:rsidRPr="00CD0218">
          <w:rPr>
            <w:rStyle w:val="Lienhypertexte"/>
            <w:rFonts w:ascii="Trebuchet MS" w:hAnsi="Trebuchet MS"/>
            <w:sz w:val="20"/>
            <w:szCs w:val="20"/>
          </w:rPr>
          <w:t>espace-marchepublic@entreprises-collectivites.engie.fr</w:t>
        </w:r>
      </w:hyperlink>
    </w:p>
    <w:p w14:paraId="61AC2139" w14:textId="10F60767" w:rsidR="00ED0BBE" w:rsidRPr="0069103D" w:rsidRDefault="004504EC" w:rsidP="004504EC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hyperlink r:id="rId9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sectPr w:rsidR="00ED0BBE" w:rsidRPr="0069103D" w:rsidSect="00D04FA6">
      <w:headerReference w:type="default" r:id="rId10"/>
      <w:footerReference w:type="default" r:id="rId11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F2BC7" w14:textId="77777777" w:rsidR="009721F8" w:rsidRDefault="009721F8" w:rsidP="00ED0BBE">
      <w:pPr>
        <w:spacing w:after="0" w:line="240" w:lineRule="auto"/>
      </w:pPr>
      <w:r>
        <w:separator/>
      </w:r>
    </w:p>
  </w:endnote>
  <w:endnote w:type="continuationSeparator" w:id="0">
    <w:p w14:paraId="72303341" w14:textId="77777777" w:rsidR="009721F8" w:rsidRDefault="009721F8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7505" w14:textId="7340A900" w:rsidR="00D04FA6" w:rsidRPr="00D617F1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D617F1">
      <w:rPr>
        <w:rFonts w:cstheme="minorHAnsi"/>
        <w:sz w:val="18"/>
        <w:szCs w:val="18"/>
      </w:rPr>
      <w:t xml:space="preserve">Annexe </w:t>
    </w:r>
    <w:r w:rsidR="006A55B1" w:rsidRPr="00D617F1">
      <w:rPr>
        <w:rFonts w:cstheme="minorHAnsi"/>
        <w:sz w:val="18"/>
        <w:szCs w:val="18"/>
      </w:rPr>
      <w:t>2</w:t>
    </w:r>
    <w:r w:rsidR="00B03099" w:rsidRPr="00D617F1">
      <w:rPr>
        <w:rFonts w:cstheme="minorHAnsi"/>
        <w:sz w:val="18"/>
        <w:szCs w:val="18"/>
      </w:rPr>
      <w:t xml:space="preserve"> du </w:t>
    </w:r>
    <w:r w:rsidRPr="00D617F1">
      <w:rPr>
        <w:rFonts w:cstheme="minorHAnsi"/>
        <w:sz w:val="18"/>
        <w:szCs w:val="18"/>
      </w:rPr>
      <w:t>C</w:t>
    </w:r>
    <w:r w:rsidR="00F512C4" w:rsidRPr="00D617F1">
      <w:rPr>
        <w:rFonts w:cstheme="minorHAnsi"/>
        <w:sz w:val="18"/>
        <w:szCs w:val="18"/>
      </w:rPr>
      <w:t>CP</w:t>
    </w:r>
    <w:r w:rsidR="00186D64" w:rsidRPr="00D617F1">
      <w:rPr>
        <w:rFonts w:cstheme="minorHAnsi"/>
        <w:sz w:val="18"/>
        <w:szCs w:val="18"/>
      </w:rPr>
      <w:t xml:space="preserve"> (modèle 1- OS rattachement)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B122D" w14:textId="77777777" w:rsidR="009721F8" w:rsidRDefault="009721F8" w:rsidP="00ED0BBE">
      <w:pPr>
        <w:spacing w:after="0" w:line="240" w:lineRule="auto"/>
      </w:pPr>
      <w:r>
        <w:separator/>
      </w:r>
    </w:p>
  </w:footnote>
  <w:footnote w:type="continuationSeparator" w:id="0">
    <w:p w14:paraId="199786AA" w14:textId="77777777" w:rsidR="009721F8" w:rsidRDefault="009721F8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B585" w14:textId="1E2AC968" w:rsidR="00ED0BBE" w:rsidRDefault="00E84973" w:rsidP="00E84973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130C0D" wp14:editId="398DDB37">
          <wp:simplePos x="0" y="0"/>
          <wp:positionH relativeFrom="margin">
            <wp:posOffset>5029200</wp:posOffset>
          </wp:positionH>
          <wp:positionV relativeFrom="paragraph">
            <wp:posOffset>68376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2E9C" w:rsidRPr="007501A1">
      <w:rPr>
        <w:rFonts w:cs="Arial"/>
        <w:noProof/>
        <w:sz w:val="28"/>
        <w:szCs w:val="28"/>
      </w:rPr>
      <w:drawing>
        <wp:inline distT="0" distB="0" distL="0" distR="0" wp14:anchorId="37E41A00" wp14:editId="771B3BB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D08BA"/>
    <w:multiLevelType w:val="hybridMultilevel"/>
    <w:tmpl w:val="0EECC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578093">
    <w:abstractNumId w:val="0"/>
  </w:num>
  <w:num w:numId="2" w16cid:durableId="95356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573F4"/>
    <w:rsid w:val="000606FC"/>
    <w:rsid w:val="00061934"/>
    <w:rsid w:val="0007527F"/>
    <w:rsid w:val="0009374D"/>
    <w:rsid w:val="00095FAC"/>
    <w:rsid w:val="000A4881"/>
    <w:rsid w:val="000A4F7A"/>
    <w:rsid w:val="000C6F56"/>
    <w:rsid w:val="000C75FF"/>
    <w:rsid w:val="000C7F5E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2F7FAD"/>
    <w:rsid w:val="00314416"/>
    <w:rsid w:val="0032289A"/>
    <w:rsid w:val="00367DD1"/>
    <w:rsid w:val="00372BC9"/>
    <w:rsid w:val="003A145B"/>
    <w:rsid w:val="003E56AE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04EC"/>
    <w:rsid w:val="00457B81"/>
    <w:rsid w:val="004728F3"/>
    <w:rsid w:val="00473087"/>
    <w:rsid w:val="0047760D"/>
    <w:rsid w:val="004827CA"/>
    <w:rsid w:val="0048439E"/>
    <w:rsid w:val="00487E66"/>
    <w:rsid w:val="004B4792"/>
    <w:rsid w:val="004B7FA7"/>
    <w:rsid w:val="004C008E"/>
    <w:rsid w:val="004D3A76"/>
    <w:rsid w:val="004E459B"/>
    <w:rsid w:val="004F2C25"/>
    <w:rsid w:val="005015C8"/>
    <w:rsid w:val="00515BEB"/>
    <w:rsid w:val="00522DA3"/>
    <w:rsid w:val="0055439A"/>
    <w:rsid w:val="00571377"/>
    <w:rsid w:val="005758F3"/>
    <w:rsid w:val="0057730A"/>
    <w:rsid w:val="00585CB1"/>
    <w:rsid w:val="005B3F59"/>
    <w:rsid w:val="005C352C"/>
    <w:rsid w:val="005D6A5F"/>
    <w:rsid w:val="005E0A7F"/>
    <w:rsid w:val="005E20F1"/>
    <w:rsid w:val="005E735F"/>
    <w:rsid w:val="005F0798"/>
    <w:rsid w:val="00635DD0"/>
    <w:rsid w:val="0064420E"/>
    <w:rsid w:val="00655E67"/>
    <w:rsid w:val="00663A1F"/>
    <w:rsid w:val="0068095D"/>
    <w:rsid w:val="00684999"/>
    <w:rsid w:val="0069103D"/>
    <w:rsid w:val="00697796"/>
    <w:rsid w:val="006A1C85"/>
    <w:rsid w:val="006A55B1"/>
    <w:rsid w:val="006D56C5"/>
    <w:rsid w:val="006E553E"/>
    <w:rsid w:val="007054DF"/>
    <w:rsid w:val="007074CB"/>
    <w:rsid w:val="00727F27"/>
    <w:rsid w:val="007358D4"/>
    <w:rsid w:val="00784E78"/>
    <w:rsid w:val="007C7549"/>
    <w:rsid w:val="007D7C44"/>
    <w:rsid w:val="007F7AC4"/>
    <w:rsid w:val="008022B6"/>
    <w:rsid w:val="00837E2B"/>
    <w:rsid w:val="008410C2"/>
    <w:rsid w:val="00846A90"/>
    <w:rsid w:val="00873923"/>
    <w:rsid w:val="00875982"/>
    <w:rsid w:val="00876558"/>
    <w:rsid w:val="0089769A"/>
    <w:rsid w:val="008A2C4F"/>
    <w:rsid w:val="008B5CE3"/>
    <w:rsid w:val="008F25C6"/>
    <w:rsid w:val="008F6ED2"/>
    <w:rsid w:val="009142DE"/>
    <w:rsid w:val="00926197"/>
    <w:rsid w:val="00926D62"/>
    <w:rsid w:val="00966505"/>
    <w:rsid w:val="009715C5"/>
    <w:rsid w:val="009721F8"/>
    <w:rsid w:val="0097488B"/>
    <w:rsid w:val="00986195"/>
    <w:rsid w:val="009947D8"/>
    <w:rsid w:val="009A3032"/>
    <w:rsid w:val="009A5EB4"/>
    <w:rsid w:val="009B5CCE"/>
    <w:rsid w:val="009F12FB"/>
    <w:rsid w:val="00A00C46"/>
    <w:rsid w:val="00A05082"/>
    <w:rsid w:val="00A05400"/>
    <w:rsid w:val="00A15D96"/>
    <w:rsid w:val="00A4102A"/>
    <w:rsid w:val="00A55B39"/>
    <w:rsid w:val="00A608D2"/>
    <w:rsid w:val="00A708E4"/>
    <w:rsid w:val="00A71088"/>
    <w:rsid w:val="00AC2E9C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B05DE"/>
    <w:rsid w:val="00BE491C"/>
    <w:rsid w:val="00BE5966"/>
    <w:rsid w:val="00BF2AEA"/>
    <w:rsid w:val="00BF56AA"/>
    <w:rsid w:val="00C0462A"/>
    <w:rsid w:val="00C07098"/>
    <w:rsid w:val="00C55F45"/>
    <w:rsid w:val="00C86250"/>
    <w:rsid w:val="00C8650E"/>
    <w:rsid w:val="00C86878"/>
    <w:rsid w:val="00C96701"/>
    <w:rsid w:val="00CA36E6"/>
    <w:rsid w:val="00D01D9A"/>
    <w:rsid w:val="00D04FA6"/>
    <w:rsid w:val="00D22962"/>
    <w:rsid w:val="00D2722D"/>
    <w:rsid w:val="00D30829"/>
    <w:rsid w:val="00D42801"/>
    <w:rsid w:val="00D4509F"/>
    <w:rsid w:val="00D617F1"/>
    <w:rsid w:val="00D6269A"/>
    <w:rsid w:val="00D665D9"/>
    <w:rsid w:val="00D83647"/>
    <w:rsid w:val="00D94379"/>
    <w:rsid w:val="00D9451A"/>
    <w:rsid w:val="00DA0221"/>
    <w:rsid w:val="00DC67C7"/>
    <w:rsid w:val="00DF562B"/>
    <w:rsid w:val="00E03EB6"/>
    <w:rsid w:val="00E22C85"/>
    <w:rsid w:val="00E84973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512C4"/>
    <w:rsid w:val="00F74501"/>
    <w:rsid w:val="00F74BFA"/>
    <w:rsid w:val="00FB5A2B"/>
    <w:rsid w:val="00FC614D"/>
    <w:rsid w:val="00FD2600"/>
    <w:rsid w:val="00FD7229"/>
    <w:rsid w:val="00FE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2A67A1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7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8619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C7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ace-marchepublic@entreprises-collectivites.engi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space-marchepublic@entreprises-collectivites.engie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.caix@fdee19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656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37</cp:revision>
  <dcterms:created xsi:type="dcterms:W3CDTF">2019-02-27T10:57:00Z</dcterms:created>
  <dcterms:modified xsi:type="dcterms:W3CDTF">2026-02-09T09:33:00Z</dcterms:modified>
</cp:coreProperties>
</file>